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2B6FBC" w:rsidRPr="0077483E" w:rsidRDefault="002B6FBC" w:rsidP="00A47B15">
      <w:pPr>
        <w:jc w:val="both"/>
        <w:rPr>
          <w:rFonts w:ascii="Montserrat" w:hAnsi="Montserrat"/>
          <w:color w:val="27344C"/>
          <w:sz w:val="22"/>
          <w:szCs w:val="22"/>
        </w:rPr>
      </w:pPr>
    </w:p>
    <w:p w:rsidR="00396699" w:rsidRPr="0077483E" w:rsidRDefault="00396699" w:rsidP="00905123">
      <w:pPr>
        <w:pStyle w:val="Header"/>
        <w:ind w:left="-284"/>
        <w:rPr>
          <w:rStyle w:val="rvts6"/>
          <w:rFonts w:ascii="Montserrat" w:hAnsi="Montserrat"/>
          <w:b/>
          <w:bCs/>
          <w:color w:val="27344C"/>
          <w:sz w:val="22"/>
          <w:szCs w:val="22"/>
        </w:rPr>
      </w:pPr>
      <w:r w:rsidRPr="009E1E31">
        <w:rPr>
          <w:rStyle w:val="rvts6"/>
          <w:rFonts w:ascii="Montserrat" w:hAnsi="Montserrat"/>
          <w:b/>
          <w:bCs/>
          <w:color w:val="27344C"/>
          <w:sz w:val="22"/>
          <w:szCs w:val="22"/>
        </w:rPr>
        <w:t xml:space="preserve">Anexa </w:t>
      </w:r>
      <w:r w:rsidR="0050011A">
        <w:rPr>
          <w:rStyle w:val="rvts6"/>
          <w:rFonts w:ascii="Montserrat" w:hAnsi="Montserrat"/>
          <w:b/>
          <w:bCs/>
          <w:color w:val="27344C"/>
          <w:sz w:val="22"/>
          <w:szCs w:val="22"/>
        </w:rPr>
        <w:t>27</w:t>
      </w:r>
      <w:r w:rsidRPr="009E1E31">
        <w:rPr>
          <w:rStyle w:val="rvts6"/>
          <w:rFonts w:ascii="Montserrat" w:hAnsi="Montserrat"/>
          <w:b/>
          <w:bCs/>
          <w:color w:val="27344C"/>
          <w:sz w:val="22"/>
          <w:szCs w:val="22"/>
        </w:rPr>
        <w:t>_</w:t>
      </w:r>
      <w:r w:rsidRPr="009E1E31">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rsidR="00396699" w:rsidRPr="0077483E" w:rsidRDefault="00396699" w:rsidP="00905123">
      <w:pPr>
        <w:pStyle w:val="Header"/>
        <w:ind w:left="-284"/>
        <w:rPr>
          <w:rStyle w:val="rvts6"/>
          <w:rFonts w:ascii="Montserrat" w:hAnsi="Montserrat"/>
          <w:b/>
          <w:bCs/>
          <w:color w:val="27344C"/>
          <w:sz w:val="22"/>
          <w:szCs w:val="22"/>
        </w:rPr>
      </w:pPr>
    </w:p>
    <w:p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rsidTr="00905123">
        <w:trPr>
          <w:trHeight w:val="495"/>
        </w:trPr>
        <w:tc>
          <w:tcPr>
            <w:tcW w:w="595" w:type="dxa"/>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rsidTr="00905123">
        <w:tc>
          <w:tcPr>
            <w:tcW w:w="595" w:type="dxa"/>
          </w:tcPr>
          <w:p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rsidTr="00905123">
        <w:tc>
          <w:tcPr>
            <w:tcW w:w="595" w:type="dxa"/>
          </w:tcPr>
          <w:p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rPr>
          <w:trHeight w:val="546"/>
        </w:trPr>
        <w:tc>
          <w:tcPr>
            <w:tcW w:w="595" w:type="dxa"/>
          </w:tcPr>
          <w:p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 xml:space="preserve">/Invitațiile de participare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dovada transmiterii, Notificarea ANAP,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rsidTr="00905123">
        <w:tc>
          <w:tcPr>
            <w:tcW w:w="595" w:type="dxa"/>
          </w:tcPr>
          <w:p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la documentația de atribuire, din partea operatorilor economici, precum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402" w:type="dxa"/>
          </w:tcPr>
          <w:p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rsidTr="00905123">
        <w:tc>
          <w:tcPr>
            <w:tcW w:w="595" w:type="dxa"/>
          </w:tcPr>
          <w:p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p w:rsidR="00832AC8" w:rsidRDefault="00832AC8" w:rsidP="00832AC8">
            <w:pPr>
              <w:rPr>
                <w:rStyle w:val="rvts6"/>
                <w:rFonts w:ascii="Montserrat" w:eastAsia="Times New Roman" w:hAnsi="Montserrat" w:cs="Times New Roman"/>
                <w:color w:val="27344C"/>
                <w:sz w:val="22"/>
                <w:szCs w:val="22"/>
              </w:rPr>
            </w:pPr>
          </w:p>
          <w:p w:rsidR="00832AC8" w:rsidRPr="00832AC8" w:rsidRDefault="00832AC8" w:rsidP="00832AC8">
            <w:pPr>
              <w:tabs>
                <w:tab w:val="left" w:pos="3782"/>
              </w:tabs>
              <w:rPr>
                <w:rFonts w:ascii="Montserrat" w:eastAsia="Times New Roman" w:hAnsi="Montserrat" w:cs="Times New Roman"/>
                <w:sz w:val="22"/>
                <w:szCs w:val="22"/>
              </w:rPr>
            </w:pPr>
            <w:r>
              <w:rPr>
                <w:rFonts w:ascii="Montserrat" w:eastAsia="Times New Roman" w:hAnsi="Montserrat" w:cs="Times New Roman"/>
                <w:sz w:val="22"/>
                <w:szCs w:val="22"/>
              </w:rPr>
              <w:tab/>
            </w:r>
          </w:p>
          <w:p w:rsidR="00832AC8" w:rsidRPr="00832AC8" w:rsidRDefault="00832AC8" w:rsidP="00832AC8"/>
          <w:p w:rsidR="00832AC8" w:rsidRPr="00832AC8" w:rsidRDefault="00832AC8" w:rsidP="00832AC8"/>
        </w:tc>
        <w:tc>
          <w:tcPr>
            <w:tcW w:w="3402" w:type="dxa"/>
          </w:tcPr>
          <w:p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acte adiționale și documentele justificative care au stat la baza încheierii acestora;</w:t>
            </w:r>
          </w:p>
        </w:tc>
        <w:tc>
          <w:tcPr>
            <w:tcW w:w="3402" w:type="dxa"/>
          </w:tcPr>
          <w:p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53</w:t>
            </w:r>
            <w:r w:rsidRPr="0077483E">
              <w:rPr>
                <w:rStyle w:val="rvts6"/>
                <w:rFonts w:ascii="Montserrat" w:hAnsi="Montserrat"/>
                <w:color w:val="27344C"/>
                <w:sz w:val="22"/>
                <w:szCs w:val="22"/>
              </w:rPr>
              <w:t xml:space="preserve">_Acte adiționale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r w:rsidR="003006ED" w:rsidRPr="0077483E">
              <w:rPr>
                <w:rStyle w:val="rvts6"/>
                <w:rFonts w:ascii="Montserrat" w:hAnsi="Montserrat"/>
                <w:color w:val="27344C"/>
                <w:sz w:val="22"/>
                <w:szCs w:val="22"/>
              </w:rPr>
              <w:t xml:space="preserve"> </w:t>
            </w:r>
          </w:p>
        </w:tc>
      </w:tr>
      <w:tr w:rsidR="0077483E" w:rsidRPr="0077483E" w:rsidTr="00905123">
        <w:tc>
          <w:tcPr>
            <w:tcW w:w="595" w:type="dxa"/>
          </w:tcPr>
          <w:p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54</w:t>
            </w:r>
            <w:r w:rsidRPr="0077483E">
              <w:rPr>
                <w:rStyle w:val="rvts6"/>
                <w:rFonts w:ascii="Montserrat" w:hAnsi="Montserrat"/>
                <w:color w:val="27344C"/>
                <w:sz w:val="22"/>
                <w:szCs w:val="22"/>
              </w:rPr>
              <w:t>_Alte documente</w:t>
            </w:r>
          </w:p>
        </w:tc>
      </w:tr>
      <w:tr w:rsidR="00DE4249" w:rsidRPr="00B7583A" w:rsidTr="00905123">
        <w:tc>
          <w:tcPr>
            <w:tcW w:w="595" w:type="dxa"/>
          </w:tcPr>
          <w:p w:rsidR="00DE4249" w:rsidRPr="00B7583A" w:rsidRDefault="00DE4249" w:rsidP="00DE4249">
            <w:pPr>
              <w:pStyle w:val="Header"/>
              <w:numPr>
                <w:ilvl w:val="0"/>
                <w:numId w:val="2"/>
              </w:numPr>
              <w:jc w:val="center"/>
              <w:rPr>
                <w:rStyle w:val="rvts6"/>
                <w:rFonts w:ascii="Montserrat" w:hAnsi="Montserrat"/>
                <w:color w:val="27344C"/>
                <w:sz w:val="22"/>
                <w:szCs w:val="22"/>
              </w:rPr>
            </w:pPr>
          </w:p>
        </w:tc>
        <w:tc>
          <w:tcPr>
            <w:tcW w:w="5501" w:type="dxa"/>
          </w:tcPr>
          <w:p w:rsidR="00DE4249" w:rsidRPr="00B7583A" w:rsidRDefault="00DE4249" w:rsidP="00DE4249">
            <w:pPr>
              <w:pStyle w:val="Header"/>
              <w:rPr>
                <w:rFonts w:ascii="Montserrat" w:hAnsi="Montserrat"/>
                <w:color w:val="27344C"/>
                <w:sz w:val="22"/>
                <w:szCs w:val="22"/>
              </w:rPr>
            </w:pPr>
            <w:r w:rsidRPr="00B7583A">
              <w:rPr>
                <w:rFonts w:ascii="Montserrat" w:hAnsi="Montserrat"/>
                <w:color w:val="27344C"/>
                <w:sz w:val="22"/>
                <w:szCs w:val="22"/>
              </w:rPr>
              <w:t>Declarația pe propria răspundere cu privire la deținătorii/beneficiarii reali ai acțiunilor la purtător depusă de ofertantul individual / ofertantul asociat /candidatul/subcontractantul/ terțul susținător organizat ca societate pe acțiuni cu capital social reprezentat prin acțiuni la purtător în conformitate cu prevederile art. 53 alin. (2) și (3) din Legea 98/2016.</w:t>
            </w:r>
          </w:p>
        </w:tc>
        <w:tc>
          <w:tcPr>
            <w:tcW w:w="3402" w:type="dxa"/>
          </w:tcPr>
          <w:p w:rsidR="00DE4249" w:rsidRPr="00B7583A" w:rsidRDefault="00DE4249" w:rsidP="00DE4249">
            <w:pPr>
              <w:pStyle w:val="Header"/>
              <w:rPr>
                <w:rStyle w:val="rvts6"/>
                <w:rFonts w:ascii="Montserrat" w:hAnsi="Montserrat"/>
                <w:color w:val="27344C"/>
                <w:sz w:val="22"/>
                <w:szCs w:val="22"/>
              </w:rPr>
            </w:pPr>
            <w:r w:rsidRPr="00B7583A">
              <w:rPr>
                <w:rStyle w:val="rvts6"/>
                <w:rFonts w:ascii="Montserrat" w:hAnsi="Montserrat"/>
                <w:color w:val="27344C"/>
                <w:sz w:val="22"/>
                <w:szCs w:val="22"/>
              </w:rPr>
              <w:t>AP55_</w:t>
            </w:r>
            <w:r w:rsidRPr="00B7583A">
              <w:rPr>
                <w:color w:val="27344C"/>
              </w:rPr>
              <w:t xml:space="preserve"> </w:t>
            </w:r>
            <w:r w:rsidRPr="00B7583A">
              <w:rPr>
                <w:rStyle w:val="rvts6"/>
                <w:rFonts w:ascii="Montserrat" w:hAnsi="Montserrat"/>
                <w:color w:val="27344C"/>
                <w:sz w:val="22"/>
                <w:szCs w:val="22"/>
              </w:rPr>
              <w:t>Declarație Ofertant individual / ofertant asociat /candidat/subcontractant/ terț susținător</w:t>
            </w:r>
          </w:p>
        </w:tc>
      </w:tr>
      <w:tr w:rsidR="00B7583A" w:rsidRPr="00B7583A" w:rsidTr="00905123">
        <w:tc>
          <w:tcPr>
            <w:tcW w:w="595" w:type="dxa"/>
          </w:tcPr>
          <w:p w:rsidR="00DE4249" w:rsidRPr="00B7583A" w:rsidRDefault="00DE4249" w:rsidP="00DE4249">
            <w:pPr>
              <w:pStyle w:val="Header"/>
              <w:numPr>
                <w:ilvl w:val="0"/>
                <w:numId w:val="2"/>
              </w:numPr>
              <w:jc w:val="center"/>
              <w:rPr>
                <w:rStyle w:val="rvts6"/>
                <w:rFonts w:ascii="Montserrat" w:hAnsi="Montserrat"/>
                <w:color w:val="27344C"/>
                <w:sz w:val="22"/>
                <w:szCs w:val="22"/>
              </w:rPr>
            </w:pPr>
          </w:p>
        </w:tc>
        <w:tc>
          <w:tcPr>
            <w:tcW w:w="5501" w:type="dxa"/>
          </w:tcPr>
          <w:p w:rsidR="00DE4249" w:rsidRPr="00B7583A" w:rsidRDefault="00DE4249" w:rsidP="00DE4249">
            <w:pPr>
              <w:pStyle w:val="Header"/>
              <w:rPr>
                <w:rStyle w:val="rvts6"/>
                <w:rFonts w:ascii="Montserrat" w:hAnsi="Montserrat"/>
                <w:color w:val="27344C"/>
                <w:sz w:val="22"/>
                <w:szCs w:val="22"/>
              </w:rPr>
            </w:pPr>
            <w:r w:rsidRPr="00B7583A">
              <w:rPr>
                <w:rFonts w:ascii="Montserrat" w:hAnsi="Montserrat"/>
                <w:color w:val="27344C"/>
                <w:sz w:val="22"/>
                <w:szCs w:val="22"/>
              </w:rPr>
              <w:t xml:space="preserve">În cazul achizițiilor care depășesc pragurile de la nivelul Uniunii - Declarația privind datele de identificare privind beneficiarii reali ai contractorilor și subcontractorilor (doar pentru subcontractele care au o valoare totală de peste 50 000 EUR fără TVA) în conformitate cu </w:t>
            </w:r>
            <w:r w:rsidRPr="00B7583A">
              <w:rPr>
                <w:rFonts w:ascii="Montserrat" w:hAnsi="Montserrat"/>
                <w:color w:val="27344C"/>
                <w:sz w:val="22"/>
                <w:szCs w:val="22"/>
              </w:rPr>
              <w:lastRenderedPageBreak/>
              <w:t xml:space="preserve">prevederile Legii nr 129/2019 forma actualizată și Directiva (UE) 849/2015  </w:t>
            </w:r>
          </w:p>
        </w:tc>
        <w:tc>
          <w:tcPr>
            <w:tcW w:w="3402" w:type="dxa"/>
          </w:tcPr>
          <w:p w:rsidR="00DE4249" w:rsidRPr="00B7583A" w:rsidRDefault="00DE4249" w:rsidP="00DE4249">
            <w:pPr>
              <w:pStyle w:val="Header"/>
              <w:rPr>
                <w:rStyle w:val="rvts6"/>
                <w:rFonts w:ascii="Montserrat" w:hAnsi="Montserrat"/>
                <w:color w:val="27344C"/>
                <w:sz w:val="22"/>
                <w:szCs w:val="22"/>
              </w:rPr>
            </w:pPr>
            <w:r w:rsidRPr="00B7583A">
              <w:rPr>
                <w:rStyle w:val="rvts6"/>
                <w:rFonts w:ascii="Montserrat" w:hAnsi="Montserrat"/>
                <w:color w:val="27344C"/>
                <w:sz w:val="22"/>
                <w:szCs w:val="22"/>
              </w:rPr>
              <w:lastRenderedPageBreak/>
              <w:t xml:space="preserve">AP56_Declaratie beneficiar </w:t>
            </w:r>
          </w:p>
        </w:tc>
      </w:tr>
    </w:tbl>
    <w:p w:rsidR="00254A74" w:rsidRPr="00254A74" w:rsidRDefault="00254A74" w:rsidP="00254A74">
      <w:pPr>
        <w:pStyle w:val="Header"/>
        <w:rPr>
          <w:rFonts w:ascii="Montserrat" w:hAnsi="Montserrat"/>
          <w:color w:val="27344C"/>
          <w:sz w:val="22"/>
          <w:szCs w:val="22"/>
          <w:lang w:val="en-RO"/>
        </w:rPr>
      </w:pPr>
    </w:p>
    <w:tbl>
      <w:tblPr>
        <w:tblStyle w:val="TableGrid"/>
        <w:tblpPr w:leftFromText="180" w:rightFromText="180" w:vertAnchor="text" w:horzAnchor="margin" w:tblpY="32"/>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shd w:val="pct25" w:color="auto" w:fill="auto"/>
        <w:tblLook w:val="04A0" w:firstRow="1" w:lastRow="0" w:firstColumn="1" w:lastColumn="0" w:noHBand="0" w:noVBand="1"/>
      </w:tblPr>
      <w:tblGrid>
        <w:gridCol w:w="9016"/>
      </w:tblGrid>
      <w:tr w:rsidR="00254A74" w:rsidTr="00254A74">
        <w:tc>
          <w:tcPr>
            <w:tcW w:w="9016" w:type="dxa"/>
            <w:shd w:val="pct25" w:color="auto" w:fill="auto"/>
          </w:tcPr>
          <w:p w:rsidR="00254A74" w:rsidRPr="00254A74" w:rsidRDefault="00254A74" w:rsidP="00254A74">
            <w:pPr>
              <w:pStyle w:val="Header"/>
              <w:rPr>
                <w:rFonts w:ascii="Montserrat" w:hAnsi="Montserrat"/>
                <w:color w:val="27344C"/>
                <w:sz w:val="22"/>
                <w:szCs w:val="22"/>
                <w:lang w:val="en-RO"/>
              </w:rPr>
            </w:pPr>
            <w:r w:rsidRPr="00254A74">
              <w:rPr>
                <w:rFonts w:ascii="Montserrat" w:hAnsi="Montserrat"/>
                <w:b/>
                <w:bCs/>
                <w:color w:val="27344C"/>
                <w:sz w:val="22"/>
                <w:szCs w:val="22"/>
              </w:rPr>
              <w:t>Atenție!</w:t>
            </w:r>
          </w:p>
          <w:p w:rsidR="00254A74" w:rsidRDefault="00254A74" w:rsidP="00254A74">
            <w:pPr>
              <w:pStyle w:val="Header"/>
              <w:rPr>
                <w:rFonts w:ascii="Montserrat" w:hAnsi="Montserrat"/>
                <w:color w:val="27344C"/>
                <w:sz w:val="22"/>
                <w:szCs w:val="22"/>
              </w:rPr>
            </w:pPr>
          </w:p>
          <w:p w:rsidR="00254A74" w:rsidRDefault="00254A74" w:rsidP="00254A74">
            <w:pPr>
              <w:pStyle w:val="Header"/>
              <w:rPr>
                <w:rFonts w:ascii="Montserrat" w:hAnsi="Montserrat"/>
                <w:color w:val="27344C"/>
                <w:sz w:val="22"/>
                <w:szCs w:val="22"/>
              </w:rPr>
            </w:pPr>
            <w:r w:rsidRPr="00254A74">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254A74">
              <w:rPr>
                <w:rFonts w:ascii="Montserrat" w:hAnsi="Montserrat"/>
                <w:color w:val="27344C"/>
                <w:sz w:val="22"/>
                <w:szCs w:val="22"/>
              </w:rPr>
              <w:t>caștigatoare_lucrari</w:t>
            </w:r>
            <w:proofErr w:type="spellEnd"/>
            <w:r w:rsidRPr="00254A74">
              <w:rPr>
                <w:rFonts w:ascii="Montserrat" w:hAnsi="Montserrat"/>
                <w:color w:val="27344C"/>
                <w:sz w:val="22"/>
                <w:szCs w:val="22"/>
              </w:rPr>
              <w:t xml:space="preserve">” și „AP50_Oferta </w:t>
            </w:r>
            <w:proofErr w:type="spellStart"/>
            <w:r w:rsidRPr="00254A74">
              <w:rPr>
                <w:rFonts w:ascii="Montserrat" w:hAnsi="Montserrat"/>
                <w:color w:val="27344C"/>
                <w:sz w:val="22"/>
                <w:szCs w:val="22"/>
              </w:rPr>
              <w:t>ca</w:t>
            </w:r>
            <w:r>
              <w:rPr>
                <w:rFonts w:ascii="Montserrat" w:hAnsi="Montserrat"/>
                <w:color w:val="27344C"/>
                <w:sz w:val="22"/>
                <w:szCs w:val="22"/>
              </w:rPr>
              <w:t>s</w:t>
            </w:r>
            <w:r w:rsidRPr="00254A74">
              <w:rPr>
                <w:rFonts w:ascii="Montserrat" w:hAnsi="Montserrat"/>
                <w:color w:val="27344C"/>
                <w:sz w:val="22"/>
                <w:szCs w:val="22"/>
              </w:rPr>
              <w:t>tigatoare_dotari</w:t>
            </w:r>
            <w:proofErr w:type="spellEnd"/>
            <w:r w:rsidRPr="00254A74">
              <w:rPr>
                <w:rFonts w:ascii="Montserrat" w:hAnsi="Montserrat"/>
                <w:color w:val="27344C"/>
                <w:sz w:val="22"/>
                <w:szCs w:val="22"/>
              </w:rPr>
              <w:t>”.</w:t>
            </w:r>
          </w:p>
        </w:tc>
      </w:tr>
    </w:tbl>
    <w:p w:rsidR="00254A74" w:rsidRPr="0077483E" w:rsidRDefault="00254A74" w:rsidP="00832AC8">
      <w:pPr>
        <w:pStyle w:val="Header"/>
        <w:rPr>
          <w:rStyle w:val="rvts6"/>
          <w:rFonts w:ascii="Montserrat" w:hAnsi="Montserrat"/>
          <w:color w:val="27344C"/>
          <w:sz w:val="22"/>
          <w:szCs w:val="22"/>
        </w:rPr>
      </w:pPr>
    </w:p>
    <w:sectPr w:rsidR="00254A74" w:rsidRPr="0077483E" w:rsidSect="00832AC8">
      <w:headerReference w:type="default" r:id="rId7"/>
      <w:footerReference w:type="even" r:id="rId8"/>
      <w:footerReference w:type="default" r:id="rId9"/>
      <w:pgSz w:w="11906" w:h="16838"/>
      <w:pgMar w:top="1958" w:right="1440" w:bottom="1854"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BD2014" w:rsidRDefault="00BD2014" w:rsidP="00396699">
      <w:r>
        <w:separator/>
      </w:r>
    </w:p>
  </w:endnote>
  <w:endnote w:type="continuationSeparator" w:id="0">
    <w:p w:rsidR="00BD2014" w:rsidRDefault="00BD2014"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44912332"/>
      <w:docPartObj>
        <w:docPartGallery w:val="Page Numbers (Bottom of Page)"/>
        <w:docPartUnique/>
      </w:docPartObj>
    </w:sdtPr>
    <w:sdtContent>
      <w:p w:rsidR="00832AC8" w:rsidRDefault="00832AC8" w:rsidP="00F8639D">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32AC8" w:rsidRDefault="00832AC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rsidR="00396699" w:rsidRPr="00396699" w:rsidRDefault="00396699" w:rsidP="00832AC8">
        <w:pPr>
          <w:pStyle w:val="Footer"/>
          <w:framePr w:wrap="none" w:vAnchor="text" w:hAnchor="margin" w:xAlign="center"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rsidR="00A103C4" w:rsidRPr="008F6C3C" w:rsidRDefault="00832AC8" w:rsidP="00A103C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68480" behindDoc="0" locked="0" layoutInCell="1" allowOverlap="1" wp14:anchorId="0ADADC73" wp14:editId="0947E4C6">
          <wp:simplePos x="0" y="0"/>
          <wp:positionH relativeFrom="column">
            <wp:posOffset>5331598</wp:posOffset>
          </wp:positionH>
          <wp:positionV relativeFrom="paragraph">
            <wp:posOffset>-6985</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69504" behindDoc="1" locked="0" layoutInCell="1" allowOverlap="1" wp14:anchorId="51D40840" wp14:editId="4E4D69A6">
          <wp:simplePos x="0" y="0"/>
          <wp:positionH relativeFrom="column">
            <wp:posOffset>-271338</wp:posOffset>
          </wp:positionH>
          <wp:positionV relativeFrom="paragraph">
            <wp:posOffset>23467</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sidR="00A103C4">
      <w:rPr>
        <w:lang w:val="en-US"/>
      </w:rPr>
      <w:tab/>
    </w:r>
    <w:r w:rsidR="00A103C4">
      <w:rPr>
        <w:lang w:val="en-US"/>
      </w:rPr>
      <w:tab/>
    </w:r>
  </w:p>
  <w:p w:rsidR="00396699" w:rsidRPr="00A103C4" w:rsidRDefault="00832AC8" w:rsidP="00A103C4">
    <w:pPr>
      <w:pStyle w:val="Footer"/>
      <w:tabs>
        <w:tab w:val="clear" w:pos="4513"/>
        <w:tab w:val="clear" w:pos="9026"/>
        <w:tab w:val="left" w:pos="3453"/>
        <w:tab w:val="center" w:pos="4890"/>
      </w:tabs>
      <w:ind w:right="360"/>
      <w:rPr>
        <w:lang w:val="en-US"/>
      </w:rPr>
    </w:pPr>
    <w:r>
      <w:rPr>
        <w:noProof/>
      </w:rPr>
      <mc:AlternateContent>
        <mc:Choice Requires="wps">
          <w:drawing>
            <wp:anchor distT="0" distB="0" distL="114300" distR="114300" simplePos="0" relativeHeight="251670528" behindDoc="1" locked="0" layoutInCell="1" allowOverlap="1" wp14:anchorId="784BA519" wp14:editId="0909A38D">
              <wp:simplePos x="0" y="0"/>
              <wp:positionH relativeFrom="column">
                <wp:posOffset>4083078</wp:posOffset>
              </wp:positionH>
              <wp:positionV relativeFrom="paragraph">
                <wp:posOffset>15875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rsidR="00A103C4" w:rsidRPr="007A7907" w:rsidRDefault="00A103C4" w:rsidP="00A103C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BA519" id="_x0000_t202" coordsize="21600,21600" o:spt="202" path="m,l,21600r21600,l21600,xe">
              <v:stroke joinstyle="miter"/>
              <v:path gradientshapeok="t" o:connecttype="rect"/>
            </v:shapetype>
            <v:shape id="Text Box 6" o:spid="_x0000_s1026" type="#_x0000_t202" style="position:absolute;margin-left:321.5pt;margin-top:1.25pt;width:80.65pt;height:32.8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" filled="f" stroked="f" strokeweight=".5pt">
              <v:textbox inset="0,0,0,0">
                <w:txbxContent>
                  <w:p w:rsidR="00A103C4" w:rsidRPr="007A7907" w:rsidRDefault="00A103C4" w:rsidP="00A103C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1552" behindDoc="0" locked="0" layoutInCell="1" allowOverlap="1" wp14:anchorId="32AEA17D" wp14:editId="7075F52D">
          <wp:simplePos x="0" y="0"/>
          <wp:positionH relativeFrom="margin">
            <wp:posOffset>-271339</wp:posOffset>
          </wp:positionH>
          <wp:positionV relativeFrom="margin">
            <wp:posOffset>9197975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396699">
      <w:rPr>
        <w:lang w:val="en-US"/>
      </w:rPr>
      <w:tab/>
    </w:r>
    <w:r w:rsidR="00396699">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BD2014" w:rsidRDefault="00BD2014" w:rsidP="00396699">
      <w:r>
        <w:separator/>
      </w:r>
    </w:p>
  </w:footnote>
  <w:footnote w:type="continuationSeparator" w:id="0">
    <w:p w:rsidR="00BD2014" w:rsidRDefault="00BD2014"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A103C4" w:rsidRDefault="00A103C4" w:rsidP="00A103C4">
    <w:pPr>
      <w:pStyle w:val="Header"/>
      <w:tabs>
        <w:tab w:val="clear" w:pos="4536"/>
        <w:tab w:val="left" w:pos="9010"/>
      </w:tabs>
    </w:pPr>
    <w:r>
      <w:rPr>
        <w:noProof/>
      </w:rPr>
      <w:drawing>
        <wp:anchor distT="0" distB="0" distL="114300" distR="114300" simplePos="0" relativeHeight="251666432" behindDoc="1" locked="0" layoutInCell="1" allowOverlap="1" wp14:anchorId="678B5B34" wp14:editId="6836CB55">
          <wp:simplePos x="0" y="0"/>
          <wp:positionH relativeFrom="column">
            <wp:posOffset>-353668</wp:posOffset>
          </wp:positionH>
          <wp:positionV relativeFrom="paragraph">
            <wp:posOffset>2540</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rsidR="00396699" w:rsidRDefault="00396699" w:rsidP="00396699">
    <w:pPr>
      <w:pStyle w:val="Header"/>
    </w:pPr>
  </w:p>
  <w:p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254A74"/>
    <w:rsid w:val="002B6FBC"/>
    <w:rsid w:val="003006ED"/>
    <w:rsid w:val="0031446C"/>
    <w:rsid w:val="00396699"/>
    <w:rsid w:val="004875C4"/>
    <w:rsid w:val="004B56D0"/>
    <w:rsid w:val="004C328D"/>
    <w:rsid w:val="0050011A"/>
    <w:rsid w:val="0076205F"/>
    <w:rsid w:val="00764EA2"/>
    <w:rsid w:val="0077483E"/>
    <w:rsid w:val="00832AC8"/>
    <w:rsid w:val="008A42A4"/>
    <w:rsid w:val="00905123"/>
    <w:rsid w:val="009E1E31"/>
    <w:rsid w:val="00A103C4"/>
    <w:rsid w:val="00A47B15"/>
    <w:rsid w:val="00AE33B5"/>
    <w:rsid w:val="00B7583A"/>
    <w:rsid w:val="00BC52A2"/>
    <w:rsid w:val="00BD2014"/>
    <w:rsid w:val="00C7137E"/>
    <w:rsid w:val="00C928B9"/>
    <w:rsid w:val="00D34FC2"/>
    <w:rsid w:val="00D75998"/>
    <w:rsid w:val="00DE4249"/>
    <w:rsid w:val="00E748E0"/>
    <w:rsid w:val="00FB4432"/>
    <w:rsid w:val="00FF651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decimalSymbol w:val=","/>
  <w:listSeparator w:val=","/>
  <w14:docId w14:val="1EF70F6E"/>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2590883">
      <w:bodyDiv w:val="1"/>
      <w:marLeft w:val="0"/>
      <w:marRight w:val="0"/>
      <w:marTop w:val="0"/>
      <w:marBottom w:val="0"/>
      <w:divBdr>
        <w:top w:val="none" w:sz="0" w:space="0" w:color="auto"/>
        <w:left w:val="none" w:sz="0" w:space="0" w:color="auto"/>
        <w:bottom w:val="none" w:sz="0" w:space="0" w:color="auto"/>
        <w:right w:val="none" w:sz="0" w:space="0" w:color="auto"/>
      </w:divBdr>
    </w:div>
    <w:div w:id="17861457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4</Pages>
  <Words>1097</Words>
  <Characters>6258</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11</cp:revision>
  <dcterms:created xsi:type="dcterms:W3CDTF">2023-06-13T07:08:00Z</dcterms:created>
  <dcterms:modified xsi:type="dcterms:W3CDTF">2023-10-24T06:58:00Z</dcterms:modified>
</cp:coreProperties>
</file>